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7061" w14:textId="31FB3702" w:rsidR="000A14A5" w:rsidRPr="00072685" w:rsidRDefault="000B0350" w:rsidP="00072685">
      <w:pPr>
        <w:jc w:val="both"/>
        <w:rPr>
          <w:rFonts w:ascii="Comic Sans MS" w:hAnsi="Comic Sans MS"/>
          <w:sz w:val="22"/>
          <w:szCs w:val="22"/>
        </w:rPr>
      </w:pPr>
      <w:r w:rsidRPr="00072685">
        <w:rPr>
          <w:rFonts w:ascii="Comic Sans MS" w:hAnsi="Comic Sans MS"/>
          <w:b/>
          <w:sz w:val="22"/>
          <w:szCs w:val="22"/>
        </w:rPr>
        <w:t xml:space="preserve">PRĀNĀYĀMA </w:t>
      </w:r>
      <w:r w:rsidR="000A14A5" w:rsidRPr="00072685">
        <w:rPr>
          <w:rFonts w:ascii="Comic Sans MS" w:hAnsi="Comic Sans MS"/>
          <w:b/>
          <w:sz w:val="22"/>
          <w:szCs w:val="22"/>
        </w:rPr>
        <w:t xml:space="preserve">E </w:t>
      </w:r>
      <w:r w:rsidR="000A14A5" w:rsidRPr="00F65040">
        <w:rPr>
          <w:rFonts w:ascii="Comic Sans MS" w:hAnsi="Comic Sans MS" w:cs="Arial"/>
          <w:b/>
          <w:bCs/>
          <w:color w:val="000000" w:themeColor="text1"/>
          <w:sz w:val="22"/>
          <w:szCs w:val="22"/>
        </w:rPr>
        <w:t>HA</w:t>
      </w:r>
      <w:r w:rsidR="000A14A5" w:rsidRPr="00F65040">
        <w:rPr>
          <w:rFonts w:ascii="Cambria" w:hAnsi="Cambria" w:cs="Cambria"/>
          <w:b/>
          <w:bCs/>
          <w:color w:val="000000" w:themeColor="text1"/>
          <w:sz w:val="22"/>
          <w:szCs w:val="22"/>
        </w:rPr>
        <w:t>Ṭ</w:t>
      </w:r>
      <w:r w:rsidR="000A14A5" w:rsidRPr="00F65040">
        <w:rPr>
          <w:rFonts w:ascii="Comic Sans MS" w:hAnsi="Comic Sans MS" w:cs="Arial"/>
          <w:b/>
          <w:bCs/>
          <w:color w:val="000000" w:themeColor="text1"/>
          <w:sz w:val="22"/>
          <w:szCs w:val="22"/>
        </w:rPr>
        <w:t>HAYOGA</w:t>
      </w:r>
      <w:r w:rsidR="000A14A5" w:rsidRPr="00F65040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 </w:t>
      </w:r>
    </w:p>
    <w:p w14:paraId="0C08FEBD" w14:textId="1C4A073E" w:rsidR="000A14A5" w:rsidRPr="00072685" w:rsidRDefault="000A14A5" w:rsidP="00072685">
      <w:pPr>
        <w:jc w:val="both"/>
        <w:rPr>
          <w:rFonts w:ascii="Comic Sans MS" w:hAnsi="Comic Sans MS"/>
          <w:b/>
          <w:sz w:val="22"/>
          <w:szCs w:val="22"/>
        </w:rPr>
      </w:pPr>
    </w:p>
    <w:p w14:paraId="50213EF3" w14:textId="69C91AB9" w:rsidR="000A14A5" w:rsidRPr="00072685" w:rsidRDefault="000A14A5" w:rsidP="00072685">
      <w:pPr>
        <w:jc w:val="both"/>
        <w:rPr>
          <w:rFonts w:ascii="Comic Sans MS" w:hAnsi="Comic Sans MS"/>
          <w:sz w:val="22"/>
          <w:szCs w:val="22"/>
        </w:rPr>
      </w:pPr>
      <w:r w:rsidRPr="00072685">
        <w:rPr>
          <w:rFonts w:ascii="Comic Sans MS" w:hAnsi="Comic Sans MS"/>
          <w:sz w:val="22"/>
          <w:szCs w:val="22"/>
        </w:rPr>
        <w:t xml:space="preserve">“Quando il respiro è instabile, la mente è instabile; quando il respiro è stabile, la mente è stabile e lo yogin raggiunge la stasi” </w:t>
      </w:r>
      <w:r w:rsidRPr="00072685">
        <w:rPr>
          <w:rFonts w:ascii="Comic Sans MS" w:hAnsi="Comic Sans MS"/>
          <w:color w:val="000000" w:themeColor="text1"/>
          <w:sz w:val="22"/>
          <w:szCs w:val="22"/>
        </w:rPr>
        <w:t>(</w:t>
      </w:r>
      <w:proofErr w:type="spellStart"/>
      <w:r w:rsidRPr="00072685">
        <w:rPr>
          <w:rFonts w:ascii="Comic Sans MS" w:hAnsi="Comic Sans MS" w:cs="Arial"/>
          <w:color w:val="000000" w:themeColor="text1"/>
          <w:sz w:val="22"/>
          <w:szCs w:val="22"/>
        </w:rPr>
        <w:t>Ha</w:t>
      </w:r>
      <w:r w:rsidRPr="00072685">
        <w:rPr>
          <w:rFonts w:ascii="Cambria" w:hAnsi="Cambria" w:cs="Cambria"/>
          <w:color w:val="000000" w:themeColor="text1"/>
          <w:sz w:val="22"/>
          <w:szCs w:val="22"/>
        </w:rPr>
        <w:t>ṭ</w:t>
      </w:r>
      <w:r w:rsidRPr="00072685">
        <w:rPr>
          <w:rFonts w:ascii="Comic Sans MS" w:hAnsi="Comic Sans MS" w:cs="Arial"/>
          <w:color w:val="000000" w:themeColor="text1"/>
          <w:sz w:val="22"/>
          <w:szCs w:val="22"/>
        </w:rPr>
        <w:t>hayoga</w:t>
      </w:r>
      <w:r w:rsidRPr="00072685">
        <w:rPr>
          <w:rFonts w:ascii="Comic Sans MS" w:hAnsi="Comic Sans MS"/>
          <w:color w:val="000000" w:themeColor="text1"/>
          <w:sz w:val="22"/>
          <w:szCs w:val="22"/>
        </w:rPr>
        <w:t>pradīpikā</w:t>
      </w:r>
      <w:proofErr w:type="spellEnd"/>
      <w:r w:rsidRPr="00072685">
        <w:rPr>
          <w:rFonts w:ascii="Comic Sans MS" w:hAnsi="Comic Sans MS"/>
          <w:sz w:val="22"/>
          <w:szCs w:val="22"/>
        </w:rPr>
        <w:t>).</w:t>
      </w:r>
    </w:p>
    <w:p w14:paraId="60CDE9D2" w14:textId="77777777" w:rsidR="00291BBC" w:rsidRDefault="00291BBC" w:rsidP="00072685">
      <w:pPr>
        <w:jc w:val="both"/>
        <w:rPr>
          <w:rFonts w:ascii="Comic Sans MS" w:hAnsi="Comic Sans MS"/>
          <w:sz w:val="22"/>
          <w:szCs w:val="22"/>
        </w:rPr>
      </w:pPr>
    </w:p>
    <w:p w14:paraId="3B040BDF" w14:textId="243D22C9" w:rsidR="000B0350" w:rsidRPr="00072685" w:rsidRDefault="00291BBC" w:rsidP="00072685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Questo </w:t>
      </w:r>
      <w:r w:rsidR="000A14A5" w:rsidRPr="00072685">
        <w:rPr>
          <w:rFonts w:ascii="Comic Sans MS" w:hAnsi="Comic Sans MS"/>
          <w:sz w:val="22"/>
          <w:szCs w:val="22"/>
        </w:rPr>
        <w:t>assioma rappresenta</w:t>
      </w:r>
      <w:r w:rsidR="000A14A5" w:rsidRPr="00072685">
        <w:rPr>
          <w:rFonts w:ascii="Comic Sans MS" w:hAnsi="Comic Sans MS"/>
          <w:sz w:val="22"/>
          <w:szCs w:val="22"/>
        </w:rPr>
        <w:t xml:space="preserve"> </w:t>
      </w:r>
      <w:r w:rsidR="000A14A5" w:rsidRPr="00072685">
        <w:rPr>
          <w:rFonts w:ascii="Comic Sans MS" w:hAnsi="Comic Sans MS"/>
          <w:sz w:val="22"/>
          <w:szCs w:val="22"/>
        </w:rPr>
        <w:t>una delle più grandi verità esperibili in chi pratica</w:t>
      </w:r>
      <w:r w:rsidR="000A14A5" w:rsidRPr="00072685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0A14A5" w:rsidRPr="00072685">
        <w:rPr>
          <w:rFonts w:ascii="Comic Sans MS" w:hAnsi="Comic Sans MS" w:cs="Arial"/>
          <w:color w:val="000000" w:themeColor="text1"/>
          <w:sz w:val="22"/>
          <w:szCs w:val="22"/>
        </w:rPr>
        <w:t>Ha</w:t>
      </w:r>
      <w:r w:rsidR="000A14A5" w:rsidRPr="00072685">
        <w:rPr>
          <w:rFonts w:ascii="Cambria" w:hAnsi="Cambria" w:cs="Cambria"/>
          <w:color w:val="000000" w:themeColor="text1"/>
          <w:sz w:val="22"/>
          <w:szCs w:val="22"/>
        </w:rPr>
        <w:t>ṭ</w:t>
      </w:r>
      <w:r w:rsidR="000A14A5" w:rsidRPr="00072685">
        <w:rPr>
          <w:rFonts w:ascii="Comic Sans MS" w:hAnsi="Comic Sans MS" w:cs="Arial"/>
          <w:color w:val="000000" w:themeColor="text1"/>
          <w:sz w:val="22"/>
          <w:szCs w:val="22"/>
        </w:rPr>
        <w:t>ha</w:t>
      </w:r>
      <w:r w:rsidR="000A14A5" w:rsidRPr="00072685">
        <w:rPr>
          <w:rFonts w:ascii="Comic Sans MS" w:hAnsi="Comic Sans MS" w:cs="Arial"/>
          <w:color w:val="000000" w:themeColor="text1"/>
          <w:sz w:val="22"/>
          <w:szCs w:val="22"/>
        </w:rPr>
        <w:t>yoga</w:t>
      </w:r>
      <w:proofErr w:type="spellEnd"/>
      <w:r w:rsidR="000A14A5" w:rsidRPr="00072685">
        <w:rPr>
          <w:rFonts w:ascii="Comic Sans MS" w:hAnsi="Comic Sans MS"/>
          <w:sz w:val="22"/>
          <w:szCs w:val="22"/>
        </w:rPr>
        <w:t xml:space="preserve">: se </w:t>
      </w:r>
      <w:r w:rsidRPr="00072685">
        <w:rPr>
          <w:rFonts w:ascii="Comic Sans MS" w:hAnsi="Comic Sans MS"/>
          <w:sz w:val="22"/>
          <w:szCs w:val="22"/>
        </w:rPr>
        <w:t>riusc</w:t>
      </w:r>
      <w:r>
        <w:rPr>
          <w:rFonts w:ascii="Comic Sans MS" w:hAnsi="Comic Sans MS"/>
          <w:sz w:val="22"/>
          <w:szCs w:val="22"/>
        </w:rPr>
        <w:t>iamo</w:t>
      </w:r>
      <w:r w:rsidR="000A14A5" w:rsidRPr="00072685">
        <w:rPr>
          <w:rFonts w:ascii="Comic Sans MS" w:hAnsi="Comic Sans MS"/>
          <w:sz w:val="22"/>
          <w:szCs w:val="22"/>
        </w:rPr>
        <w:t xml:space="preserve"> a capire come si articola la più importante e vitale funzione del nostro corpo,</w:t>
      </w:r>
      <w:r>
        <w:rPr>
          <w:rFonts w:ascii="Comic Sans MS" w:hAnsi="Comic Sans MS"/>
          <w:sz w:val="22"/>
          <w:szCs w:val="22"/>
        </w:rPr>
        <w:t xml:space="preserve"> possiamo</w:t>
      </w:r>
      <w:r w:rsidR="000A14A5" w:rsidRPr="00072685">
        <w:rPr>
          <w:rFonts w:ascii="Comic Sans MS" w:hAnsi="Comic Sans MS"/>
          <w:sz w:val="22"/>
          <w:szCs w:val="22"/>
        </w:rPr>
        <w:t xml:space="preserve"> capire contemporaneamente le potenzialità della mente, le sue qualità, la sua immensa forza creatric</w:t>
      </w:r>
      <w:r w:rsidR="000B0350" w:rsidRPr="00072685">
        <w:rPr>
          <w:rFonts w:ascii="Comic Sans MS" w:hAnsi="Comic Sans MS"/>
          <w:sz w:val="22"/>
          <w:szCs w:val="22"/>
        </w:rPr>
        <w:t xml:space="preserve">e; </w:t>
      </w:r>
      <w:r w:rsidR="000A14A5" w:rsidRPr="00072685">
        <w:rPr>
          <w:rFonts w:ascii="Comic Sans MS" w:hAnsi="Comic Sans MS"/>
          <w:sz w:val="22"/>
          <w:szCs w:val="22"/>
        </w:rPr>
        <w:t xml:space="preserve">tutto si lega e si sostiene nella nostra respirazione, nella nostra capacità di osservazione attenta e dettagliata di questo veicolo, di questo insostituibile meccanismo che ci tiene in vita, qui e ora. </w:t>
      </w:r>
    </w:p>
    <w:p w14:paraId="2678C326" w14:textId="2C1F5BB7" w:rsidR="000A14A5" w:rsidRPr="00072685" w:rsidRDefault="00291BBC" w:rsidP="00072685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</w:t>
      </w:r>
      <w:r w:rsidR="000B0350" w:rsidRPr="00072685">
        <w:rPr>
          <w:rFonts w:ascii="Comic Sans MS" w:hAnsi="Comic Sans MS"/>
          <w:sz w:val="22"/>
          <w:szCs w:val="22"/>
        </w:rPr>
        <w:t>iflett</w:t>
      </w:r>
      <w:r>
        <w:rPr>
          <w:rFonts w:ascii="Comic Sans MS" w:hAnsi="Comic Sans MS"/>
          <w:sz w:val="22"/>
          <w:szCs w:val="22"/>
        </w:rPr>
        <w:t>endo</w:t>
      </w:r>
      <w:r w:rsidR="000B0350" w:rsidRPr="00072685">
        <w:rPr>
          <w:rFonts w:ascii="Comic Sans MS" w:hAnsi="Comic Sans MS"/>
          <w:sz w:val="22"/>
          <w:szCs w:val="22"/>
        </w:rPr>
        <w:t xml:space="preserve"> </w:t>
      </w:r>
      <w:r w:rsidR="000A14A5" w:rsidRPr="00072685">
        <w:rPr>
          <w:rFonts w:ascii="Comic Sans MS" w:hAnsi="Comic Sans MS"/>
          <w:sz w:val="22"/>
          <w:szCs w:val="22"/>
        </w:rPr>
        <w:t xml:space="preserve">sulla parola </w:t>
      </w:r>
      <w:proofErr w:type="spellStart"/>
      <w:r w:rsidR="000B0350" w:rsidRPr="00072685">
        <w:rPr>
          <w:rFonts w:ascii="Comic Sans MS" w:hAnsi="Comic Sans MS" w:cs="Arial"/>
          <w:color w:val="000000" w:themeColor="text1"/>
          <w:sz w:val="22"/>
          <w:szCs w:val="22"/>
        </w:rPr>
        <w:t>Ha</w:t>
      </w:r>
      <w:r w:rsidR="000B0350" w:rsidRPr="00072685">
        <w:rPr>
          <w:rFonts w:ascii="Cambria" w:hAnsi="Cambria" w:cs="Cambria"/>
          <w:color w:val="000000" w:themeColor="text1"/>
          <w:sz w:val="22"/>
          <w:szCs w:val="22"/>
        </w:rPr>
        <w:t>ṭ</w:t>
      </w:r>
      <w:r w:rsidR="000B0350" w:rsidRPr="00072685">
        <w:rPr>
          <w:rFonts w:ascii="Comic Sans MS" w:hAnsi="Comic Sans MS" w:cs="Arial"/>
          <w:color w:val="000000" w:themeColor="text1"/>
          <w:sz w:val="22"/>
          <w:szCs w:val="22"/>
        </w:rPr>
        <w:t>ha</w:t>
      </w:r>
      <w:proofErr w:type="spellEnd"/>
      <w:r w:rsidR="000A14A5" w:rsidRPr="00072685">
        <w:rPr>
          <w:rFonts w:ascii="Comic Sans MS" w:hAnsi="Comic Sans MS"/>
          <w:sz w:val="22"/>
          <w:szCs w:val="22"/>
        </w:rPr>
        <w:t xml:space="preserve"> e sulla parola </w:t>
      </w:r>
      <w:proofErr w:type="spellStart"/>
      <w:r w:rsidR="000B0350" w:rsidRPr="00072685">
        <w:rPr>
          <w:rFonts w:ascii="Comic Sans MS" w:hAnsi="Comic Sans MS"/>
          <w:i/>
          <w:sz w:val="22"/>
          <w:szCs w:val="22"/>
        </w:rPr>
        <w:t>P</w:t>
      </w:r>
      <w:r w:rsidR="000A14A5" w:rsidRPr="00072685">
        <w:rPr>
          <w:rFonts w:ascii="Comic Sans MS" w:hAnsi="Comic Sans MS"/>
          <w:i/>
          <w:sz w:val="22"/>
          <w:szCs w:val="22"/>
        </w:rPr>
        <w:t>rān</w:t>
      </w:r>
      <w:r w:rsidR="000B0350" w:rsidRPr="00072685">
        <w:rPr>
          <w:rFonts w:ascii="Comic Sans MS" w:hAnsi="Comic Sans MS"/>
          <w:i/>
          <w:sz w:val="22"/>
          <w:szCs w:val="22"/>
        </w:rPr>
        <w:t>ā</w:t>
      </w:r>
      <w:proofErr w:type="spellEnd"/>
      <w:r>
        <w:rPr>
          <w:rFonts w:ascii="Comic Sans MS" w:hAnsi="Comic Sans MS"/>
          <w:sz w:val="22"/>
          <w:szCs w:val="22"/>
        </w:rPr>
        <w:t>, cerchiamo di comprendere l</w:t>
      </w:r>
      <w:r w:rsidR="000A14A5" w:rsidRPr="00072685">
        <w:rPr>
          <w:rFonts w:ascii="Comic Sans MS" w:hAnsi="Comic Sans MS"/>
          <w:sz w:val="22"/>
          <w:szCs w:val="22"/>
        </w:rPr>
        <w:t xml:space="preserve">e immense e profonde </w:t>
      </w:r>
      <w:r>
        <w:rPr>
          <w:rFonts w:ascii="Comic Sans MS" w:hAnsi="Comic Sans MS"/>
          <w:sz w:val="22"/>
          <w:szCs w:val="22"/>
        </w:rPr>
        <w:t xml:space="preserve">pratiche di </w:t>
      </w:r>
      <w:proofErr w:type="spellStart"/>
      <w:r w:rsidRPr="00072685">
        <w:rPr>
          <w:rFonts w:ascii="Comic Sans MS" w:hAnsi="Comic Sans MS" w:cs="Arial"/>
          <w:color w:val="000000" w:themeColor="text1"/>
          <w:sz w:val="22"/>
          <w:szCs w:val="22"/>
        </w:rPr>
        <w:t>Ha</w:t>
      </w:r>
      <w:r w:rsidRPr="00072685">
        <w:rPr>
          <w:rFonts w:ascii="Cambria" w:hAnsi="Cambria" w:cs="Cambria"/>
          <w:color w:val="000000" w:themeColor="text1"/>
          <w:sz w:val="22"/>
          <w:szCs w:val="22"/>
        </w:rPr>
        <w:t>ṭ</w:t>
      </w:r>
      <w:r w:rsidRPr="00072685">
        <w:rPr>
          <w:rFonts w:ascii="Comic Sans MS" w:hAnsi="Comic Sans MS" w:cs="Arial"/>
          <w:color w:val="000000" w:themeColor="text1"/>
          <w:sz w:val="22"/>
          <w:szCs w:val="22"/>
        </w:rPr>
        <w:t>hayog</w:t>
      </w:r>
      <w:r>
        <w:rPr>
          <w:rFonts w:ascii="Comic Sans MS" w:hAnsi="Comic Sans MS" w:cs="Arial"/>
          <w:color w:val="000000" w:themeColor="text1"/>
          <w:sz w:val="22"/>
          <w:szCs w:val="22"/>
        </w:rPr>
        <w:t>a</w:t>
      </w:r>
      <w:proofErr w:type="spellEnd"/>
      <w:r>
        <w:rPr>
          <w:rFonts w:ascii="Comic Sans MS" w:hAnsi="Comic Sans MS" w:cs="Arial"/>
          <w:color w:val="000000" w:themeColor="text1"/>
          <w:sz w:val="22"/>
          <w:szCs w:val="22"/>
        </w:rPr>
        <w:t xml:space="preserve"> legate al</w:t>
      </w:r>
      <w:r w:rsidRPr="00291BBC">
        <w:rPr>
          <w:rFonts w:ascii="Comic Sans MS" w:hAnsi="Comic Sans MS"/>
          <w:i/>
          <w:sz w:val="22"/>
          <w:szCs w:val="22"/>
        </w:rPr>
        <w:t xml:space="preserve"> </w:t>
      </w:r>
      <w:proofErr w:type="spellStart"/>
      <w:r w:rsidRPr="00072685">
        <w:rPr>
          <w:rFonts w:ascii="Comic Sans MS" w:hAnsi="Comic Sans MS"/>
          <w:i/>
          <w:sz w:val="22"/>
          <w:szCs w:val="22"/>
        </w:rPr>
        <w:t>Prānā</w:t>
      </w:r>
      <w:proofErr w:type="spellEnd"/>
      <w:r>
        <w:rPr>
          <w:rFonts w:ascii="Comic Sans MS" w:hAnsi="Comic Sans MS" w:cs="Arial"/>
          <w:color w:val="000000" w:themeColor="text1"/>
          <w:sz w:val="22"/>
          <w:szCs w:val="22"/>
        </w:rPr>
        <w:t>.</w:t>
      </w:r>
    </w:p>
    <w:p w14:paraId="3A6D53A9" w14:textId="77777777" w:rsidR="002E39D2" w:rsidRDefault="00072685" w:rsidP="00072685">
      <w:pPr>
        <w:jc w:val="both"/>
        <w:rPr>
          <w:rFonts w:ascii="Comic Sans MS" w:hAnsi="Comic Sans MS"/>
          <w:sz w:val="22"/>
          <w:szCs w:val="22"/>
        </w:rPr>
      </w:pPr>
      <w:proofErr w:type="spellStart"/>
      <w:r w:rsidRPr="00072685">
        <w:rPr>
          <w:rFonts w:ascii="Comic Sans MS" w:hAnsi="Comic Sans MS"/>
          <w:iCs/>
          <w:sz w:val="22"/>
          <w:szCs w:val="22"/>
        </w:rPr>
        <w:t>Ha</w:t>
      </w:r>
      <w:r w:rsidRPr="00072685">
        <w:rPr>
          <w:rFonts w:ascii="Cambria" w:hAnsi="Cambria" w:cs="Cambria"/>
          <w:iCs/>
          <w:sz w:val="22"/>
          <w:szCs w:val="22"/>
        </w:rPr>
        <w:t>ṭ</w:t>
      </w:r>
      <w:r w:rsidRPr="00072685">
        <w:rPr>
          <w:rFonts w:ascii="Comic Sans MS" w:hAnsi="Comic Sans MS"/>
          <w:iCs/>
          <w:sz w:val="22"/>
          <w:szCs w:val="22"/>
        </w:rPr>
        <w:t>ha</w:t>
      </w:r>
      <w:proofErr w:type="spellEnd"/>
      <w:r w:rsidR="000A14A5" w:rsidRPr="00072685">
        <w:rPr>
          <w:rFonts w:ascii="Comic Sans MS" w:hAnsi="Comic Sans MS"/>
          <w:i/>
          <w:sz w:val="22"/>
          <w:szCs w:val="22"/>
        </w:rPr>
        <w:t xml:space="preserve"> </w:t>
      </w:r>
      <w:r w:rsidR="000A14A5" w:rsidRPr="00072685">
        <w:rPr>
          <w:rFonts w:ascii="Comic Sans MS" w:hAnsi="Comic Sans MS"/>
          <w:sz w:val="22"/>
          <w:szCs w:val="22"/>
        </w:rPr>
        <w:t>vuol dire forza, potenza: è la condizione imprescindibile dell’Uomo, dell’Eroe, dell’essere virile che conosce la realtà, che sa dominarla, che apprezza la vita e la esalta, che si eccita grazie al suo ardore (</w:t>
      </w:r>
      <w:r w:rsidR="000A14A5" w:rsidRPr="00072685">
        <w:rPr>
          <w:rFonts w:ascii="Comic Sans MS" w:hAnsi="Comic Sans MS"/>
          <w:i/>
          <w:sz w:val="22"/>
          <w:szCs w:val="22"/>
        </w:rPr>
        <w:t>tapas</w:t>
      </w:r>
      <w:r w:rsidR="000A14A5" w:rsidRPr="00072685">
        <w:rPr>
          <w:rFonts w:ascii="Comic Sans MS" w:hAnsi="Comic Sans MS"/>
          <w:sz w:val="22"/>
          <w:szCs w:val="22"/>
        </w:rPr>
        <w:t xml:space="preserve">,  termine fondamentale che richiama alla mente scenari di fuoco, ghiacci che si sciolgono, visioni di carri celesti, soli incandescenti e cuori coraggiosi), che ha padronanza di sé, della propria salute e della propria mente, riuscendo a gestire e sviluppare tutte le abilità conoscitive di cui è dotato; le passioni, le emozioni e i pensieri si esprimono coscientemente, in chi possiede </w:t>
      </w:r>
      <w:proofErr w:type="spellStart"/>
      <w:r w:rsidRPr="00072685">
        <w:rPr>
          <w:rFonts w:ascii="Comic Sans MS" w:hAnsi="Comic Sans MS"/>
          <w:sz w:val="22"/>
          <w:szCs w:val="22"/>
        </w:rPr>
        <w:t>Ha</w:t>
      </w:r>
      <w:r w:rsidRPr="00072685">
        <w:rPr>
          <w:rFonts w:ascii="Cambria" w:hAnsi="Cambria" w:cs="Cambria"/>
          <w:sz w:val="22"/>
          <w:szCs w:val="22"/>
        </w:rPr>
        <w:t>ṭ</w:t>
      </w:r>
      <w:r w:rsidRPr="00072685">
        <w:rPr>
          <w:rFonts w:ascii="Comic Sans MS" w:hAnsi="Comic Sans MS"/>
          <w:sz w:val="22"/>
          <w:szCs w:val="22"/>
        </w:rPr>
        <w:t>ha</w:t>
      </w:r>
      <w:proofErr w:type="spellEnd"/>
      <w:r w:rsidRPr="00072685">
        <w:rPr>
          <w:rFonts w:ascii="Comic Sans MS" w:hAnsi="Comic Sans MS"/>
          <w:sz w:val="22"/>
          <w:szCs w:val="22"/>
        </w:rPr>
        <w:t xml:space="preserve"> </w:t>
      </w:r>
      <w:r w:rsidR="000A14A5" w:rsidRPr="00072685">
        <w:rPr>
          <w:rFonts w:ascii="Comic Sans MS" w:hAnsi="Comic Sans MS"/>
          <w:sz w:val="22"/>
          <w:szCs w:val="22"/>
        </w:rPr>
        <w:t xml:space="preserve">in modalità respiratorie e fisiche consapevoli, nell’intento di perseguire e aumentare proprio il piacere di questa esaltazione. Ecco, quindi, che la gestione del respiro e le tecniche di </w:t>
      </w:r>
      <w:proofErr w:type="spellStart"/>
      <w:r w:rsidR="000A14A5" w:rsidRPr="00072685">
        <w:rPr>
          <w:rFonts w:ascii="Comic Sans MS" w:hAnsi="Comic Sans MS"/>
          <w:sz w:val="22"/>
          <w:szCs w:val="22"/>
        </w:rPr>
        <w:t>prānāyāma</w:t>
      </w:r>
      <w:proofErr w:type="spellEnd"/>
      <w:r w:rsidR="000A14A5" w:rsidRPr="00072685">
        <w:rPr>
          <w:rFonts w:ascii="Comic Sans MS" w:hAnsi="Comic Sans MS"/>
          <w:sz w:val="22"/>
          <w:szCs w:val="22"/>
        </w:rPr>
        <w:t xml:space="preserve"> diventano essenziali per questo tipo di eroe, per la sua posizione all’interno dell’universo: attraverso di esse, è possibile, infatti, favorire la consapevolezza e l’interiorizzazione. </w:t>
      </w:r>
    </w:p>
    <w:p w14:paraId="01E35E9A" w14:textId="799A95AF" w:rsidR="000A14A5" w:rsidRPr="00072685" w:rsidRDefault="000A14A5" w:rsidP="00072685">
      <w:pPr>
        <w:jc w:val="both"/>
        <w:rPr>
          <w:rFonts w:ascii="Comic Sans MS" w:hAnsi="Comic Sans MS"/>
          <w:sz w:val="22"/>
          <w:szCs w:val="22"/>
        </w:rPr>
      </w:pPr>
      <w:r w:rsidRPr="00072685">
        <w:rPr>
          <w:rFonts w:ascii="Comic Sans MS" w:hAnsi="Comic Sans MS"/>
          <w:sz w:val="22"/>
          <w:szCs w:val="22"/>
        </w:rPr>
        <w:t xml:space="preserve">Ma il respiro non è solo </w:t>
      </w:r>
      <w:proofErr w:type="spellStart"/>
      <w:r w:rsidRPr="00072685">
        <w:rPr>
          <w:rFonts w:ascii="Comic Sans MS" w:hAnsi="Comic Sans MS"/>
          <w:iCs/>
          <w:sz w:val="22"/>
          <w:szCs w:val="22"/>
        </w:rPr>
        <w:t>prān</w:t>
      </w:r>
      <w:r w:rsidR="00072685" w:rsidRPr="00072685">
        <w:rPr>
          <w:rFonts w:ascii="Comic Sans MS" w:hAnsi="Comic Sans MS"/>
          <w:iCs/>
          <w:sz w:val="22"/>
          <w:szCs w:val="22"/>
        </w:rPr>
        <w:t>ā</w:t>
      </w:r>
      <w:proofErr w:type="spellEnd"/>
      <w:r w:rsidR="00072685" w:rsidRPr="00072685">
        <w:rPr>
          <w:rFonts w:ascii="Comic Sans MS" w:hAnsi="Comic Sans MS"/>
          <w:iCs/>
          <w:sz w:val="22"/>
          <w:szCs w:val="22"/>
        </w:rPr>
        <w:t xml:space="preserve"> </w:t>
      </w:r>
      <w:r w:rsidRPr="00072685">
        <w:rPr>
          <w:rFonts w:ascii="Comic Sans MS" w:hAnsi="Comic Sans MS"/>
          <w:sz w:val="22"/>
          <w:szCs w:val="22"/>
        </w:rPr>
        <w:t>e</w:t>
      </w:r>
      <w:r w:rsidRPr="00072685">
        <w:rPr>
          <w:rFonts w:ascii="Comic Sans MS" w:hAnsi="Comic Sans MS"/>
          <w:i/>
          <w:sz w:val="22"/>
          <w:szCs w:val="22"/>
        </w:rPr>
        <w:t xml:space="preserve"> </w:t>
      </w:r>
      <w:proofErr w:type="spellStart"/>
      <w:r w:rsidRPr="00072685">
        <w:rPr>
          <w:rFonts w:ascii="Comic Sans MS" w:hAnsi="Comic Sans MS"/>
          <w:iCs/>
          <w:sz w:val="22"/>
          <w:szCs w:val="22"/>
        </w:rPr>
        <w:t>prān</w:t>
      </w:r>
      <w:r w:rsidR="00072685" w:rsidRPr="00072685">
        <w:rPr>
          <w:rFonts w:ascii="Comic Sans MS" w:hAnsi="Comic Sans MS"/>
          <w:iCs/>
          <w:sz w:val="22"/>
          <w:szCs w:val="22"/>
        </w:rPr>
        <w:t>ā</w:t>
      </w:r>
      <w:proofErr w:type="spellEnd"/>
      <w:r w:rsidRPr="00072685">
        <w:rPr>
          <w:rFonts w:ascii="Comic Sans MS" w:hAnsi="Comic Sans MS"/>
          <w:i/>
          <w:sz w:val="22"/>
          <w:szCs w:val="22"/>
        </w:rPr>
        <w:t xml:space="preserve"> </w:t>
      </w:r>
      <w:r w:rsidRPr="00072685">
        <w:rPr>
          <w:rFonts w:ascii="Comic Sans MS" w:hAnsi="Comic Sans MS"/>
          <w:sz w:val="22"/>
          <w:szCs w:val="22"/>
        </w:rPr>
        <w:t xml:space="preserve">non è solo il respiro… </w:t>
      </w:r>
    </w:p>
    <w:p w14:paraId="4AF24701" w14:textId="77777777" w:rsidR="002E39D2" w:rsidRDefault="000A14A5" w:rsidP="00891758">
      <w:pPr>
        <w:rPr>
          <w:rFonts w:ascii="Comic Sans MS" w:hAnsi="Comic Sans MS"/>
          <w:sz w:val="22"/>
          <w:szCs w:val="22"/>
        </w:rPr>
      </w:pPr>
      <w:r w:rsidRPr="00072685">
        <w:rPr>
          <w:rFonts w:ascii="Comic Sans MS" w:hAnsi="Comic Sans MS"/>
          <w:sz w:val="22"/>
          <w:szCs w:val="22"/>
        </w:rPr>
        <w:t xml:space="preserve">Che cosa vuol dire allora </w:t>
      </w:r>
      <w:proofErr w:type="spellStart"/>
      <w:r w:rsidRPr="00072685">
        <w:rPr>
          <w:rFonts w:ascii="Comic Sans MS" w:hAnsi="Comic Sans MS"/>
          <w:iCs/>
          <w:sz w:val="22"/>
          <w:szCs w:val="22"/>
        </w:rPr>
        <w:t>prān</w:t>
      </w:r>
      <w:r w:rsidR="00072685" w:rsidRPr="00072685">
        <w:rPr>
          <w:rFonts w:ascii="Comic Sans MS" w:hAnsi="Comic Sans MS"/>
          <w:iCs/>
          <w:sz w:val="22"/>
          <w:szCs w:val="22"/>
        </w:rPr>
        <w:t>ā</w:t>
      </w:r>
      <w:proofErr w:type="spellEnd"/>
      <w:r w:rsidRPr="00072685">
        <w:rPr>
          <w:rFonts w:ascii="Comic Sans MS" w:hAnsi="Comic Sans MS"/>
          <w:sz w:val="22"/>
          <w:szCs w:val="22"/>
        </w:rPr>
        <w:t xml:space="preserve">? </w:t>
      </w:r>
      <w:r w:rsidR="00072685" w:rsidRPr="00072685">
        <w:rPr>
          <w:rFonts w:ascii="Comic Sans MS" w:hAnsi="Comic Sans MS"/>
          <w:sz w:val="22"/>
          <w:szCs w:val="22"/>
        </w:rPr>
        <w:t>S</w:t>
      </w:r>
      <w:r w:rsidRPr="00072685">
        <w:rPr>
          <w:rFonts w:ascii="Comic Sans MS" w:hAnsi="Comic Sans MS"/>
          <w:sz w:val="22"/>
          <w:szCs w:val="22"/>
        </w:rPr>
        <w:t xml:space="preserve">arebbe necessaria una lunga (quasi infinita) introduzione storica su questa parola chiave, non solo per lo yoga, ma per molta parte della filosofia indiana: sappiamo che il termine </w:t>
      </w:r>
      <w:proofErr w:type="spellStart"/>
      <w:r w:rsidRPr="00072685">
        <w:rPr>
          <w:rFonts w:ascii="Comic Sans MS" w:hAnsi="Comic Sans MS"/>
          <w:i/>
          <w:sz w:val="22"/>
          <w:szCs w:val="22"/>
        </w:rPr>
        <w:t>prān</w:t>
      </w:r>
      <w:r w:rsidR="00072685" w:rsidRPr="00072685">
        <w:rPr>
          <w:rFonts w:ascii="Comic Sans MS" w:hAnsi="Comic Sans MS"/>
          <w:i/>
          <w:sz w:val="22"/>
          <w:szCs w:val="22"/>
        </w:rPr>
        <w:t>ā</w:t>
      </w:r>
      <w:proofErr w:type="spellEnd"/>
      <w:r w:rsidRPr="00072685">
        <w:rPr>
          <w:rFonts w:ascii="Comic Sans MS" w:hAnsi="Comic Sans MS"/>
          <w:i/>
          <w:sz w:val="22"/>
          <w:szCs w:val="22"/>
        </w:rPr>
        <w:t xml:space="preserve"> </w:t>
      </w:r>
      <w:r w:rsidRPr="00072685">
        <w:rPr>
          <w:rFonts w:ascii="Comic Sans MS" w:hAnsi="Comic Sans MS"/>
          <w:sz w:val="22"/>
          <w:szCs w:val="22"/>
        </w:rPr>
        <w:t xml:space="preserve">compare già nella letteratura vedica e vedanta a indicare qualcosa che va oltre il semplice atto respiratorio umano, considerato come una forza e una divinità, un principio cosmico. Nella parte più interna e intima dell’uomo, come riportano alcuni testi delle </w:t>
      </w:r>
      <w:proofErr w:type="spellStart"/>
      <w:r w:rsidR="00072685" w:rsidRPr="00072685">
        <w:rPr>
          <w:rFonts w:ascii="Comic Sans MS" w:hAnsi="Comic Sans MS" w:cs="Arial"/>
          <w:i/>
          <w:iCs/>
          <w:color w:val="202122"/>
          <w:sz w:val="22"/>
          <w:szCs w:val="22"/>
        </w:rPr>
        <w:t>Upani</w:t>
      </w:r>
      <w:r w:rsidR="00072685" w:rsidRPr="00072685">
        <w:rPr>
          <w:rFonts w:ascii="Cambria" w:hAnsi="Cambria" w:cs="Cambria"/>
          <w:i/>
          <w:iCs/>
          <w:color w:val="202122"/>
          <w:sz w:val="22"/>
          <w:szCs w:val="22"/>
        </w:rPr>
        <w:t>ṣ</w:t>
      </w:r>
      <w:r w:rsidR="00072685" w:rsidRPr="00072685">
        <w:rPr>
          <w:rFonts w:ascii="Comic Sans MS" w:hAnsi="Comic Sans MS" w:cs="Arial"/>
          <w:i/>
          <w:iCs/>
          <w:color w:val="202122"/>
          <w:sz w:val="22"/>
          <w:szCs w:val="22"/>
        </w:rPr>
        <w:t>ad</w:t>
      </w:r>
      <w:proofErr w:type="spellEnd"/>
      <w:r w:rsidR="00072685" w:rsidRPr="00072685">
        <w:rPr>
          <w:rFonts w:ascii="Comic Sans MS" w:hAnsi="Comic Sans MS"/>
          <w:sz w:val="22"/>
          <w:szCs w:val="22"/>
        </w:rPr>
        <w:t xml:space="preserve">, </w:t>
      </w:r>
      <w:r w:rsidRPr="00072685">
        <w:rPr>
          <w:rFonts w:ascii="Comic Sans MS" w:hAnsi="Comic Sans MS"/>
          <w:sz w:val="22"/>
          <w:szCs w:val="22"/>
        </w:rPr>
        <w:t xml:space="preserve">si troverebbe una dimensione, </w:t>
      </w:r>
      <w:proofErr w:type="spellStart"/>
      <w:r w:rsidRPr="00072685">
        <w:rPr>
          <w:rFonts w:ascii="Comic Sans MS" w:hAnsi="Comic Sans MS"/>
          <w:sz w:val="22"/>
          <w:szCs w:val="22"/>
        </w:rPr>
        <w:t>ātman</w:t>
      </w:r>
      <w:proofErr w:type="spellEnd"/>
      <w:r w:rsidRPr="00072685">
        <w:rPr>
          <w:rFonts w:ascii="Comic Sans MS" w:hAnsi="Comic Sans MS"/>
          <w:sz w:val="22"/>
          <w:szCs w:val="22"/>
        </w:rPr>
        <w:t xml:space="preserve">, che è in collegamento con il </w:t>
      </w:r>
      <w:proofErr w:type="spellStart"/>
      <w:r w:rsidRPr="00072685">
        <w:rPr>
          <w:rFonts w:ascii="Comic Sans MS" w:hAnsi="Comic Sans MS"/>
          <w:i/>
          <w:sz w:val="22"/>
          <w:szCs w:val="22"/>
        </w:rPr>
        <w:t>prān</w:t>
      </w:r>
      <w:r w:rsidR="00072685" w:rsidRPr="00072685">
        <w:rPr>
          <w:rFonts w:ascii="Comic Sans MS" w:hAnsi="Comic Sans MS"/>
          <w:i/>
          <w:sz w:val="22"/>
          <w:szCs w:val="22"/>
        </w:rPr>
        <w:t>ā</w:t>
      </w:r>
      <w:proofErr w:type="spellEnd"/>
      <w:r w:rsidR="002E39D2">
        <w:rPr>
          <w:rFonts w:ascii="Comic Sans MS" w:hAnsi="Comic Sans MS"/>
          <w:sz w:val="22"/>
          <w:szCs w:val="22"/>
        </w:rPr>
        <w:t>.</w:t>
      </w:r>
      <w:r w:rsidRPr="00072685">
        <w:rPr>
          <w:rFonts w:ascii="Comic Sans MS" w:hAnsi="Comic Sans MS"/>
          <w:sz w:val="22"/>
          <w:szCs w:val="22"/>
        </w:rPr>
        <w:t xml:space="preserve"> </w:t>
      </w:r>
      <w:r w:rsidR="002E39D2">
        <w:rPr>
          <w:rFonts w:ascii="Comic Sans MS" w:hAnsi="Comic Sans MS"/>
          <w:sz w:val="22"/>
          <w:szCs w:val="22"/>
        </w:rPr>
        <w:t>E</w:t>
      </w:r>
      <w:r w:rsidRPr="00072685">
        <w:rPr>
          <w:rFonts w:ascii="Comic Sans MS" w:hAnsi="Comic Sans MS"/>
          <w:sz w:val="22"/>
          <w:szCs w:val="22"/>
        </w:rPr>
        <w:t xml:space="preserve">timologicamente, le due parole appartengono alla stessa radice </w:t>
      </w:r>
      <w:r w:rsidRPr="00072685">
        <w:rPr>
          <w:rFonts w:ascii="Comic Sans MS" w:hAnsi="Comic Sans MS"/>
          <w:i/>
          <w:sz w:val="22"/>
          <w:szCs w:val="22"/>
        </w:rPr>
        <w:t xml:space="preserve">an-, </w:t>
      </w:r>
      <w:r w:rsidRPr="00072685">
        <w:rPr>
          <w:rFonts w:ascii="Comic Sans MS" w:hAnsi="Comic Sans MS"/>
          <w:sz w:val="22"/>
          <w:szCs w:val="22"/>
        </w:rPr>
        <w:t>che significa “spirare”, “soffiare”. Quindi, la nostra “anima” (</w:t>
      </w:r>
      <w:proofErr w:type="spellStart"/>
      <w:r w:rsidRPr="00072685">
        <w:rPr>
          <w:rFonts w:ascii="Comic Sans MS" w:hAnsi="Comic Sans MS"/>
          <w:sz w:val="22"/>
          <w:szCs w:val="22"/>
        </w:rPr>
        <w:t>ātman</w:t>
      </w:r>
      <w:proofErr w:type="spellEnd"/>
      <w:r w:rsidRPr="00072685">
        <w:rPr>
          <w:rFonts w:ascii="Comic Sans MS" w:hAnsi="Comic Sans MS"/>
          <w:sz w:val="22"/>
          <w:szCs w:val="22"/>
        </w:rPr>
        <w:t>/</w:t>
      </w:r>
      <w:proofErr w:type="spellStart"/>
      <w:r w:rsidRPr="00072685">
        <w:rPr>
          <w:rFonts w:ascii="Comic Sans MS" w:hAnsi="Comic Sans MS"/>
          <w:sz w:val="22"/>
          <w:szCs w:val="22"/>
        </w:rPr>
        <w:t>psyché</w:t>
      </w:r>
      <w:proofErr w:type="spellEnd"/>
      <w:r w:rsidRPr="00072685">
        <w:rPr>
          <w:rFonts w:ascii="Comic Sans MS" w:hAnsi="Comic Sans MS"/>
          <w:sz w:val="22"/>
          <w:szCs w:val="22"/>
        </w:rPr>
        <w:t xml:space="preserve">) rimanda al soffio vitale, alla vita, a questo elemento fondante del cosmo.  </w:t>
      </w:r>
    </w:p>
    <w:p w14:paraId="143C1CC2" w14:textId="77777777" w:rsidR="002E39D2" w:rsidRDefault="000A14A5" w:rsidP="00891758">
      <w:pPr>
        <w:rPr>
          <w:rFonts w:ascii="Comic Sans MS" w:hAnsi="Comic Sans MS"/>
          <w:sz w:val="22"/>
          <w:szCs w:val="22"/>
        </w:rPr>
      </w:pPr>
      <w:r w:rsidRPr="00072685">
        <w:rPr>
          <w:rFonts w:ascii="Comic Sans MS" w:hAnsi="Comic Sans MS"/>
          <w:sz w:val="22"/>
          <w:szCs w:val="22"/>
        </w:rPr>
        <w:t>Più tardi, nei testi tantrici, quelli che includono la tradizione dello</w:t>
      </w:r>
      <w:r w:rsidR="00891758">
        <w:rPr>
          <w:rStyle w:val="apple-converted-space"/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proofErr w:type="spellStart"/>
      <w:r w:rsidR="00891758" w:rsidRPr="00891758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Ha</w:t>
      </w:r>
      <w:r w:rsidR="00891758" w:rsidRPr="00891758">
        <w:rPr>
          <w:rFonts w:ascii="Cambria" w:hAnsi="Cambria" w:cs="Cambria"/>
          <w:color w:val="000000" w:themeColor="text1"/>
          <w:sz w:val="22"/>
          <w:szCs w:val="22"/>
          <w:shd w:val="clear" w:color="auto" w:fill="FFFFFF"/>
        </w:rPr>
        <w:t>ṭ</w:t>
      </w:r>
      <w:r w:rsidR="00891758" w:rsidRPr="00891758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hayog</w:t>
      </w:r>
      <w:r w:rsidR="00891758" w:rsidRPr="00891758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a</w:t>
      </w:r>
      <w:proofErr w:type="spellEnd"/>
      <w:r w:rsidRPr="00072685">
        <w:rPr>
          <w:rFonts w:ascii="Comic Sans MS" w:hAnsi="Comic Sans MS"/>
          <w:sz w:val="22"/>
          <w:szCs w:val="22"/>
        </w:rPr>
        <w:t xml:space="preserve">, si affronta il tema del </w:t>
      </w:r>
      <w:proofErr w:type="spellStart"/>
      <w:r w:rsidRPr="00072685">
        <w:rPr>
          <w:rFonts w:ascii="Comic Sans MS" w:hAnsi="Comic Sans MS"/>
          <w:i/>
          <w:sz w:val="22"/>
          <w:szCs w:val="22"/>
        </w:rPr>
        <w:t>prān</w:t>
      </w:r>
      <w:r w:rsidR="00891758">
        <w:rPr>
          <w:rFonts w:ascii="Comic Sans MS" w:hAnsi="Comic Sans MS"/>
          <w:i/>
          <w:sz w:val="22"/>
          <w:szCs w:val="22"/>
        </w:rPr>
        <w:t>ā</w:t>
      </w:r>
      <w:proofErr w:type="spellEnd"/>
      <w:r w:rsidR="00891758">
        <w:rPr>
          <w:rFonts w:ascii="Comic Sans MS" w:hAnsi="Comic Sans MS"/>
          <w:i/>
          <w:sz w:val="22"/>
          <w:szCs w:val="22"/>
        </w:rPr>
        <w:t xml:space="preserve"> </w:t>
      </w:r>
      <w:r w:rsidRPr="00072685">
        <w:rPr>
          <w:rFonts w:ascii="Comic Sans MS" w:hAnsi="Comic Sans MS"/>
          <w:sz w:val="22"/>
          <w:szCs w:val="22"/>
        </w:rPr>
        <w:t xml:space="preserve">e si analizza soprattutto la dualità fisica della nostra respirazione, nel tentativo di conoscerla e armonizzarla </w:t>
      </w:r>
      <w:r w:rsidR="002E39D2">
        <w:rPr>
          <w:rFonts w:ascii="Comic Sans MS" w:hAnsi="Comic Sans MS"/>
          <w:sz w:val="22"/>
          <w:szCs w:val="22"/>
        </w:rPr>
        <w:t xml:space="preserve">con </w:t>
      </w:r>
      <w:r w:rsidRPr="00072685">
        <w:rPr>
          <w:rFonts w:ascii="Comic Sans MS" w:hAnsi="Comic Sans MS"/>
          <w:sz w:val="22"/>
          <w:szCs w:val="22"/>
        </w:rPr>
        <w:t>una serie di tecniche che lo yogin deve praticare consapevolmente.  Lo yogin tantrico, quindi, studia, osserva, vede (</w:t>
      </w:r>
      <w:proofErr w:type="spellStart"/>
      <w:r w:rsidRPr="00072685">
        <w:rPr>
          <w:rFonts w:ascii="Comic Sans MS" w:hAnsi="Comic Sans MS"/>
          <w:sz w:val="22"/>
          <w:szCs w:val="22"/>
        </w:rPr>
        <w:t>vidyā</w:t>
      </w:r>
      <w:proofErr w:type="spellEnd"/>
      <w:r w:rsidRPr="00072685">
        <w:rPr>
          <w:rFonts w:ascii="Comic Sans MS" w:hAnsi="Comic Sans MS"/>
          <w:sz w:val="22"/>
          <w:szCs w:val="22"/>
        </w:rPr>
        <w:t xml:space="preserve">) la propria respirazione come uno dei veicoli di </w:t>
      </w:r>
      <w:proofErr w:type="spellStart"/>
      <w:r w:rsidRPr="00072685">
        <w:rPr>
          <w:rFonts w:ascii="Comic Sans MS" w:hAnsi="Comic Sans MS"/>
          <w:i/>
          <w:sz w:val="22"/>
          <w:szCs w:val="22"/>
        </w:rPr>
        <w:t>prān</w:t>
      </w:r>
      <w:r w:rsidR="00891758">
        <w:rPr>
          <w:rFonts w:ascii="Comic Sans MS" w:hAnsi="Comic Sans MS"/>
          <w:i/>
          <w:sz w:val="22"/>
          <w:szCs w:val="22"/>
        </w:rPr>
        <w:t>ā</w:t>
      </w:r>
      <w:proofErr w:type="spellEnd"/>
      <w:r w:rsidRPr="00072685">
        <w:rPr>
          <w:rFonts w:ascii="Comic Sans MS" w:hAnsi="Comic Sans MS"/>
          <w:i/>
          <w:sz w:val="22"/>
          <w:szCs w:val="22"/>
        </w:rPr>
        <w:t xml:space="preserve">, </w:t>
      </w:r>
      <w:r w:rsidRPr="00072685">
        <w:rPr>
          <w:rFonts w:ascii="Comic Sans MS" w:hAnsi="Comic Sans MS"/>
          <w:sz w:val="22"/>
          <w:szCs w:val="22"/>
        </w:rPr>
        <w:t xml:space="preserve">come un nutrimento per il corpo e la mente allo stesso momento, come un meccanismo vitale che si può sentire e gestire ai fini del potenziamento, della </w:t>
      </w:r>
      <w:r w:rsidRPr="00891758">
        <w:rPr>
          <w:rFonts w:ascii="Comic Sans MS" w:hAnsi="Comic Sans MS"/>
          <w:iCs/>
          <w:sz w:val="22"/>
          <w:szCs w:val="22"/>
        </w:rPr>
        <w:t>forza</w:t>
      </w:r>
      <w:r w:rsidR="00891758">
        <w:rPr>
          <w:rFonts w:ascii="Comic Sans MS" w:hAnsi="Comic Sans MS"/>
          <w:iCs/>
          <w:sz w:val="22"/>
          <w:szCs w:val="22"/>
        </w:rPr>
        <w:t xml:space="preserve"> (</w:t>
      </w:r>
      <w:proofErr w:type="spellStart"/>
      <w:r w:rsidR="00891758" w:rsidRPr="00891758">
        <w:rPr>
          <w:rFonts w:ascii="Comic Sans MS" w:hAnsi="Comic Sans MS" w:cs="Arial"/>
          <w:iCs/>
          <w:color w:val="000000" w:themeColor="text1"/>
          <w:sz w:val="22"/>
          <w:szCs w:val="22"/>
          <w:shd w:val="clear" w:color="auto" w:fill="FFFFFF"/>
        </w:rPr>
        <w:t>Ha</w:t>
      </w:r>
      <w:r w:rsidR="00891758" w:rsidRPr="00891758">
        <w:rPr>
          <w:rFonts w:ascii="Cambria" w:hAnsi="Cambria" w:cs="Cambria"/>
          <w:iCs/>
          <w:color w:val="000000" w:themeColor="text1"/>
          <w:sz w:val="22"/>
          <w:szCs w:val="22"/>
          <w:shd w:val="clear" w:color="auto" w:fill="FFFFFF"/>
        </w:rPr>
        <w:t>ṭ</w:t>
      </w:r>
      <w:r w:rsidR="00891758" w:rsidRPr="00891758">
        <w:rPr>
          <w:rFonts w:ascii="Comic Sans MS" w:hAnsi="Comic Sans MS" w:cs="Arial"/>
          <w:iCs/>
          <w:color w:val="000000" w:themeColor="text1"/>
          <w:sz w:val="22"/>
          <w:szCs w:val="22"/>
          <w:shd w:val="clear" w:color="auto" w:fill="FFFFFF"/>
        </w:rPr>
        <w:t>ha</w:t>
      </w:r>
      <w:proofErr w:type="spellEnd"/>
      <w:r w:rsidRPr="00891758">
        <w:rPr>
          <w:rFonts w:ascii="Comic Sans MS" w:hAnsi="Comic Sans MS"/>
          <w:iCs/>
          <w:sz w:val="22"/>
          <w:szCs w:val="22"/>
        </w:rPr>
        <w:t>),</w:t>
      </w:r>
      <w:r w:rsidRPr="00072685">
        <w:rPr>
          <w:rFonts w:ascii="Comic Sans MS" w:hAnsi="Comic Sans MS"/>
          <w:sz w:val="22"/>
          <w:szCs w:val="22"/>
        </w:rPr>
        <w:t xml:space="preserve"> della presenza vitale in questo mondo. </w:t>
      </w:r>
    </w:p>
    <w:p w14:paraId="0AB0EC9A" w14:textId="4479EB13" w:rsidR="000A14A5" w:rsidRPr="00891758" w:rsidRDefault="000A14A5" w:rsidP="00891758">
      <w:r w:rsidRPr="00072685">
        <w:rPr>
          <w:rFonts w:ascii="Comic Sans MS" w:hAnsi="Comic Sans MS"/>
          <w:sz w:val="22"/>
          <w:szCs w:val="22"/>
        </w:rPr>
        <w:t>Lo yogin si rende conto</w:t>
      </w:r>
      <w:r w:rsidR="002E39D2">
        <w:rPr>
          <w:rFonts w:ascii="Comic Sans MS" w:hAnsi="Comic Sans MS"/>
          <w:sz w:val="22"/>
          <w:szCs w:val="22"/>
        </w:rPr>
        <w:t xml:space="preserve"> (</w:t>
      </w:r>
      <w:r w:rsidRPr="00072685">
        <w:rPr>
          <w:rFonts w:ascii="Comic Sans MS" w:hAnsi="Comic Sans MS"/>
          <w:sz w:val="22"/>
          <w:szCs w:val="22"/>
        </w:rPr>
        <w:t>questa è una sua precipua caratteristica</w:t>
      </w:r>
      <w:r w:rsidR="002E39D2">
        <w:rPr>
          <w:rFonts w:ascii="Comic Sans MS" w:hAnsi="Comic Sans MS"/>
          <w:sz w:val="22"/>
          <w:szCs w:val="22"/>
        </w:rPr>
        <w:t>)</w:t>
      </w:r>
      <w:r w:rsidRPr="00072685">
        <w:rPr>
          <w:rFonts w:ascii="Comic Sans MS" w:hAnsi="Comic Sans MS"/>
          <w:sz w:val="22"/>
          <w:szCs w:val="22"/>
        </w:rPr>
        <w:t xml:space="preserve"> che senza la conoscenza e il controllo di </w:t>
      </w:r>
      <w:proofErr w:type="spellStart"/>
      <w:r w:rsidRPr="00072685">
        <w:rPr>
          <w:rFonts w:ascii="Comic Sans MS" w:hAnsi="Comic Sans MS"/>
          <w:i/>
          <w:sz w:val="22"/>
          <w:szCs w:val="22"/>
        </w:rPr>
        <w:t>prān</w:t>
      </w:r>
      <w:r w:rsidR="00891758">
        <w:rPr>
          <w:rFonts w:ascii="Comic Sans MS" w:hAnsi="Comic Sans MS"/>
          <w:i/>
          <w:sz w:val="22"/>
          <w:szCs w:val="22"/>
        </w:rPr>
        <w:t>ā</w:t>
      </w:r>
      <w:proofErr w:type="spellEnd"/>
      <w:r w:rsidRPr="00072685">
        <w:rPr>
          <w:rFonts w:ascii="Comic Sans MS" w:hAnsi="Comic Sans MS"/>
          <w:i/>
          <w:sz w:val="22"/>
          <w:szCs w:val="22"/>
        </w:rPr>
        <w:t xml:space="preserve"> </w:t>
      </w:r>
      <w:r w:rsidRPr="00072685">
        <w:rPr>
          <w:rFonts w:ascii="Comic Sans MS" w:hAnsi="Comic Sans MS"/>
          <w:sz w:val="22"/>
          <w:szCs w:val="22"/>
        </w:rPr>
        <w:t xml:space="preserve">non c’è yoga e dunque non esiste la mente, non esiste la vita, non esiste il cosmo. Praticare </w:t>
      </w:r>
      <w:proofErr w:type="spellStart"/>
      <w:r w:rsidRPr="00072685">
        <w:rPr>
          <w:rFonts w:ascii="Comic Sans MS" w:hAnsi="Comic Sans MS"/>
          <w:sz w:val="22"/>
          <w:szCs w:val="22"/>
        </w:rPr>
        <w:t>prānāyāma</w:t>
      </w:r>
      <w:proofErr w:type="spellEnd"/>
      <w:r w:rsidRPr="00072685">
        <w:rPr>
          <w:rFonts w:ascii="Comic Sans MS" w:hAnsi="Comic Sans MS"/>
          <w:sz w:val="22"/>
          <w:szCs w:val="22"/>
        </w:rPr>
        <w:t xml:space="preserve"> è</w:t>
      </w:r>
      <w:r w:rsidR="00891758">
        <w:rPr>
          <w:rFonts w:ascii="Comic Sans MS" w:hAnsi="Comic Sans MS"/>
          <w:sz w:val="22"/>
          <w:szCs w:val="22"/>
        </w:rPr>
        <w:t xml:space="preserve">, </w:t>
      </w:r>
      <w:r w:rsidRPr="00072685">
        <w:rPr>
          <w:rFonts w:ascii="Comic Sans MS" w:hAnsi="Comic Sans MS"/>
          <w:sz w:val="22"/>
          <w:szCs w:val="22"/>
        </w:rPr>
        <w:t>perciò</w:t>
      </w:r>
      <w:r w:rsidR="00891758">
        <w:rPr>
          <w:rFonts w:ascii="Comic Sans MS" w:hAnsi="Comic Sans MS"/>
          <w:sz w:val="22"/>
          <w:szCs w:val="22"/>
        </w:rPr>
        <w:t>,</w:t>
      </w:r>
      <w:r w:rsidRPr="00072685">
        <w:rPr>
          <w:rFonts w:ascii="Comic Sans MS" w:hAnsi="Comic Sans MS"/>
          <w:sz w:val="22"/>
          <w:szCs w:val="22"/>
        </w:rPr>
        <w:t xml:space="preserve"> realizzare lo yoga nella sua forma più vera, cioè essenziale: far lavorare la mente per conoscere in modo attivo la vita. </w:t>
      </w:r>
    </w:p>
    <w:p w14:paraId="6586C3C4" w14:textId="77777777" w:rsidR="00891758" w:rsidRDefault="00891758" w:rsidP="00072685">
      <w:pPr>
        <w:jc w:val="both"/>
        <w:rPr>
          <w:rFonts w:ascii="Comic Sans MS" w:hAnsi="Comic Sans MS"/>
          <w:sz w:val="22"/>
          <w:szCs w:val="22"/>
        </w:rPr>
      </w:pPr>
    </w:p>
    <w:p w14:paraId="76F85153" w14:textId="77777777" w:rsidR="00891758" w:rsidRDefault="000A14A5" w:rsidP="00072685">
      <w:pPr>
        <w:jc w:val="both"/>
        <w:rPr>
          <w:rFonts w:ascii="Comic Sans MS" w:hAnsi="Comic Sans MS"/>
          <w:sz w:val="22"/>
          <w:szCs w:val="22"/>
        </w:rPr>
      </w:pPr>
      <w:r w:rsidRPr="00072685">
        <w:rPr>
          <w:rFonts w:ascii="Comic Sans MS" w:hAnsi="Comic Sans MS"/>
          <w:sz w:val="22"/>
          <w:szCs w:val="22"/>
        </w:rPr>
        <w:lastRenderedPageBreak/>
        <w:t xml:space="preserve">Fra le tecniche </w:t>
      </w:r>
      <w:r w:rsidR="00891758">
        <w:rPr>
          <w:rFonts w:ascii="Comic Sans MS" w:hAnsi="Comic Sans MS"/>
          <w:sz w:val="22"/>
          <w:szCs w:val="22"/>
        </w:rPr>
        <w:t xml:space="preserve">più conosciute, compare </w:t>
      </w:r>
      <w:r w:rsidRPr="00072685">
        <w:rPr>
          <w:rFonts w:ascii="Comic Sans MS" w:hAnsi="Comic Sans MS"/>
          <w:sz w:val="22"/>
          <w:szCs w:val="22"/>
        </w:rPr>
        <w:t>l’</w:t>
      </w:r>
      <w:proofErr w:type="spellStart"/>
      <w:r w:rsidRPr="00072685">
        <w:rPr>
          <w:rFonts w:ascii="Comic Sans MS" w:hAnsi="Comic Sans MS"/>
          <w:i/>
          <w:sz w:val="22"/>
          <w:szCs w:val="22"/>
        </w:rPr>
        <w:t>Ujjayi</w:t>
      </w:r>
      <w:proofErr w:type="spellEnd"/>
      <w:r w:rsidRPr="00072685">
        <w:rPr>
          <w:rFonts w:ascii="Comic Sans MS" w:hAnsi="Comic Sans MS"/>
          <w:sz w:val="22"/>
          <w:szCs w:val="22"/>
        </w:rPr>
        <w:t xml:space="preserve">, cioè “ciò che si esprime ad alta voce”, “ciò che porta al successo” (dal prefisso </w:t>
      </w:r>
      <w:r w:rsidRPr="00072685">
        <w:rPr>
          <w:rFonts w:ascii="Comic Sans MS" w:hAnsi="Comic Sans MS"/>
          <w:i/>
          <w:sz w:val="22"/>
          <w:szCs w:val="22"/>
        </w:rPr>
        <w:t>ud-</w:t>
      </w:r>
      <w:r w:rsidRPr="00072685">
        <w:rPr>
          <w:rFonts w:ascii="Comic Sans MS" w:hAnsi="Comic Sans MS"/>
          <w:sz w:val="22"/>
          <w:szCs w:val="22"/>
        </w:rPr>
        <w:t xml:space="preserve"> che indica elevazione, cammino verso l’alto, su, al di sopra di): il blocco parziale della glottide che frena l’aria in entrata e in uscita</w:t>
      </w:r>
      <w:r w:rsidR="00891758">
        <w:rPr>
          <w:rFonts w:ascii="Comic Sans MS" w:hAnsi="Comic Sans MS"/>
          <w:sz w:val="22"/>
          <w:szCs w:val="22"/>
        </w:rPr>
        <w:t xml:space="preserve">. </w:t>
      </w:r>
      <w:r w:rsidRPr="00072685">
        <w:rPr>
          <w:rFonts w:ascii="Comic Sans MS" w:hAnsi="Comic Sans MS"/>
          <w:sz w:val="22"/>
          <w:szCs w:val="22"/>
        </w:rPr>
        <w:t xml:space="preserve"> </w:t>
      </w:r>
      <w:r w:rsidR="00891758">
        <w:rPr>
          <w:rFonts w:ascii="Comic Sans MS" w:hAnsi="Comic Sans MS"/>
          <w:sz w:val="22"/>
          <w:szCs w:val="22"/>
        </w:rPr>
        <w:t>I</w:t>
      </w:r>
      <w:r w:rsidRPr="00072685">
        <w:rPr>
          <w:rFonts w:ascii="Comic Sans MS" w:hAnsi="Comic Sans MS"/>
          <w:sz w:val="22"/>
          <w:szCs w:val="22"/>
        </w:rPr>
        <w:t xml:space="preserve">n questa pratica, la frizione dell’aria genera un suono sordo e continuo. Gli effetti sono notevoli: l’attività mentale va a interiorizzarsi, perché dirigiamo la nostra attenzione sia sul passaggio dell’aria attraverso le narici, sia sul rumore continuo che produce il nostro respiro; per questo, </w:t>
      </w:r>
      <w:proofErr w:type="spellStart"/>
      <w:r w:rsidRPr="00072685">
        <w:rPr>
          <w:rFonts w:ascii="Comic Sans MS" w:hAnsi="Comic Sans MS"/>
          <w:i/>
          <w:sz w:val="22"/>
          <w:szCs w:val="22"/>
        </w:rPr>
        <w:t>Ujjayi</w:t>
      </w:r>
      <w:proofErr w:type="spellEnd"/>
      <w:r w:rsidRPr="00072685">
        <w:rPr>
          <w:rFonts w:ascii="Comic Sans MS" w:hAnsi="Comic Sans MS"/>
          <w:sz w:val="22"/>
          <w:szCs w:val="22"/>
        </w:rPr>
        <w:t xml:space="preserve"> ci aiuta e ci sostiene in modo eccellente anche durante la pratica degli </w:t>
      </w:r>
      <w:proofErr w:type="spellStart"/>
      <w:r w:rsidRPr="00072685">
        <w:rPr>
          <w:rFonts w:ascii="Comic Sans MS" w:hAnsi="Comic Sans MS"/>
          <w:sz w:val="22"/>
          <w:szCs w:val="22"/>
        </w:rPr>
        <w:t>āsana</w:t>
      </w:r>
      <w:proofErr w:type="spellEnd"/>
      <w:r w:rsidRPr="00072685">
        <w:rPr>
          <w:rFonts w:ascii="Comic Sans MS" w:hAnsi="Comic Sans MS"/>
          <w:sz w:val="22"/>
          <w:szCs w:val="22"/>
        </w:rPr>
        <w:t>. L’aumento e la diminuzione di pressione, che avvengono durante questa tecnica, mantengono una buona elasticità del tessuto polmonare; inoltr</w:t>
      </w:r>
      <w:r w:rsidR="00891758">
        <w:rPr>
          <w:rFonts w:ascii="Comic Sans MS" w:hAnsi="Comic Sans MS"/>
          <w:sz w:val="22"/>
          <w:szCs w:val="22"/>
        </w:rPr>
        <w:t xml:space="preserve">e, </w:t>
      </w:r>
      <w:r w:rsidRPr="00072685">
        <w:rPr>
          <w:rFonts w:ascii="Comic Sans MS" w:hAnsi="Comic Sans MS"/>
          <w:sz w:val="22"/>
          <w:szCs w:val="22"/>
        </w:rPr>
        <w:t xml:space="preserve">si regola la portata dell’aria e questo ovviamente influisce sulla nostra attività fisica. Se riusciamo a regolare, armonizzare e possibilmente allungare il nostro respiro, avremo una migliore qualità e lunghezza di vita. </w:t>
      </w:r>
    </w:p>
    <w:p w14:paraId="40717B55" w14:textId="612804AF" w:rsidR="000A14A5" w:rsidRPr="00072685" w:rsidRDefault="000A14A5" w:rsidP="00072685">
      <w:pPr>
        <w:jc w:val="both"/>
        <w:rPr>
          <w:rFonts w:ascii="Comic Sans MS" w:hAnsi="Comic Sans MS"/>
          <w:sz w:val="22"/>
          <w:szCs w:val="22"/>
        </w:rPr>
      </w:pPr>
      <w:r w:rsidRPr="00072685">
        <w:rPr>
          <w:rFonts w:ascii="Comic Sans MS" w:hAnsi="Comic Sans MS"/>
          <w:sz w:val="22"/>
          <w:szCs w:val="22"/>
        </w:rPr>
        <w:t>Quindi, l’eroe, lo yogin tantrico può servirsi dell’</w:t>
      </w:r>
      <w:proofErr w:type="spellStart"/>
      <w:r w:rsidRPr="00072685">
        <w:rPr>
          <w:rFonts w:ascii="Comic Sans MS" w:hAnsi="Comic Sans MS"/>
          <w:i/>
          <w:sz w:val="22"/>
          <w:szCs w:val="22"/>
        </w:rPr>
        <w:t>Ujjayi</w:t>
      </w:r>
      <w:proofErr w:type="spellEnd"/>
      <w:r w:rsidRPr="00072685">
        <w:rPr>
          <w:rFonts w:ascii="Comic Sans MS" w:hAnsi="Comic Sans MS"/>
          <w:i/>
          <w:sz w:val="22"/>
          <w:szCs w:val="22"/>
        </w:rPr>
        <w:t xml:space="preserve"> </w:t>
      </w:r>
      <w:r w:rsidRPr="00072685">
        <w:rPr>
          <w:rFonts w:ascii="Comic Sans MS" w:hAnsi="Comic Sans MS"/>
          <w:sz w:val="22"/>
          <w:szCs w:val="22"/>
        </w:rPr>
        <w:t>proprio per controllare e potenziare le sue abilità sia direttamente nella zona fisiologica preposta (gola, glottide, corde vocali, collo, nas</w:t>
      </w:r>
      <w:r w:rsidR="00891758">
        <w:rPr>
          <w:rFonts w:ascii="Comic Sans MS" w:hAnsi="Comic Sans MS"/>
          <w:sz w:val="22"/>
          <w:szCs w:val="22"/>
        </w:rPr>
        <w:t xml:space="preserve">o, </w:t>
      </w:r>
      <w:r w:rsidRPr="00072685">
        <w:rPr>
          <w:rFonts w:ascii="Comic Sans MS" w:hAnsi="Comic Sans MS"/>
          <w:sz w:val="22"/>
          <w:szCs w:val="22"/>
        </w:rPr>
        <w:t>spesso soggetti alla somatizzazione di emozioni e paure) sia nella sfera mentale, perché la concentrazione si indirizza verso l’udito (una delle facoltà sensoriali più difficili da controllare): il rumore che si produce durante l’</w:t>
      </w:r>
      <w:proofErr w:type="spellStart"/>
      <w:r w:rsidRPr="00072685">
        <w:rPr>
          <w:rFonts w:ascii="Comic Sans MS" w:hAnsi="Comic Sans MS"/>
          <w:i/>
          <w:sz w:val="22"/>
          <w:szCs w:val="22"/>
        </w:rPr>
        <w:t>Ujjayi</w:t>
      </w:r>
      <w:proofErr w:type="spellEnd"/>
      <w:r w:rsidRPr="00072685">
        <w:rPr>
          <w:rFonts w:ascii="Comic Sans MS" w:hAnsi="Comic Sans MS"/>
          <w:sz w:val="22"/>
          <w:szCs w:val="22"/>
        </w:rPr>
        <w:t xml:space="preserve"> è quello del nostro respiro, è quello </w:t>
      </w:r>
      <w:r w:rsidR="00891758">
        <w:rPr>
          <w:rFonts w:ascii="Comic Sans MS" w:hAnsi="Comic Sans MS"/>
          <w:sz w:val="22"/>
          <w:szCs w:val="22"/>
        </w:rPr>
        <w:t xml:space="preserve">che </w:t>
      </w:r>
      <w:r w:rsidRPr="00072685">
        <w:rPr>
          <w:rFonts w:ascii="Comic Sans MS" w:hAnsi="Comic Sans MS"/>
          <w:sz w:val="22"/>
          <w:szCs w:val="22"/>
        </w:rPr>
        <w:t xml:space="preserve">ci appartiene, è quello che precede e sostiene l’emissione dei suoni, è quello che può articolare il linguaggio (dunque rendere attuabili i nostri pensieri). Il movimento del respiro è qui, in questa dimensione vitale, come una musica che culla la mente, come una sinfonia primordiale, come un richiamo ancestrale: il guerriero tantrico se ne serve per calibrare le forze, per rendere armonioso e disteso ogni suo pensiero. E, a livello filosofico, questo movimento sonoro si identifica nelle due sillabe fonematiche </w:t>
      </w:r>
      <w:r w:rsidR="00F65040" w:rsidRPr="00F65040">
        <w:rPr>
          <w:rFonts w:ascii="Comic Sans MS" w:hAnsi="Comic Sans MS"/>
          <w:i/>
          <w:iCs/>
          <w:sz w:val="22"/>
          <w:szCs w:val="22"/>
        </w:rPr>
        <w:t>So-</w:t>
      </w:r>
      <w:proofErr w:type="spellStart"/>
      <w:proofErr w:type="gramStart"/>
      <w:r w:rsidR="00F65040">
        <w:rPr>
          <w:rFonts w:ascii="Comic Sans MS" w:hAnsi="Comic Sans MS"/>
          <w:i/>
          <w:iCs/>
          <w:sz w:val="22"/>
          <w:szCs w:val="22"/>
        </w:rPr>
        <w:t>H</w:t>
      </w:r>
      <w:r w:rsidR="00F65040" w:rsidRPr="00F65040">
        <w:rPr>
          <w:rFonts w:ascii="Comic Sans MS" w:hAnsi="Comic Sans MS"/>
          <w:i/>
          <w:iCs/>
          <w:sz w:val="22"/>
          <w:szCs w:val="22"/>
        </w:rPr>
        <w:t>am</w:t>
      </w:r>
      <w:proofErr w:type="spellEnd"/>
      <w:r w:rsidRPr="00072685">
        <w:rPr>
          <w:rFonts w:ascii="Comic Sans MS" w:hAnsi="Comic Sans MS"/>
          <w:sz w:val="22"/>
          <w:szCs w:val="22"/>
        </w:rPr>
        <w:t>,</w:t>
      </w:r>
      <w:r w:rsidR="00F65040">
        <w:rPr>
          <w:rFonts w:ascii="Comic Sans MS" w:hAnsi="Comic Sans MS"/>
          <w:sz w:val="22"/>
          <w:szCs w:val="22"/>
        </w:rPr>
        <w:t>/</w:t>
      </w:r>
      <w:proofErr w:type="spellStart"/>
      <w:proofErr w:type="gramEnd"/>
      <w:r w:rsidR="00F65040" w:rsidRPr="00F65040">
        <w:rPr>
          <w:rFonts w:ascii="Comic Sans MS" w:hAnsi="Comic Sans MS"/>
          <w:i/>
          <w:iCs/>
          <w:sz w:val="22"/>
          <w:szCs w:val="22"/>
        </w:rPr>
        <w:t>Ham-Sah</w:t>
      </w:r>
      <w:proofErr w:type="spellEnd"/>
      <w:r w:rsidRPr="00072685">
        <w:rPr>
          <w:rFonts w:ascii="Comic Sans MS" w:hAnsi="Comic Sans MS"/>
          <w:sz w:val="22"/>
          <w:szCs w:val="22"/>
        </w:rPr>
        <w:t xml:space="preserve"> i due principi dell’ Esistenza Assoluta (Sat) e dell’Esistenza individuale (</w:t>
      </w:r>
      <w:proofErr w:type="spellStart"/>
      <w:r w:rsidR="00F65040">
        <w:rPr>
          <w:rFonts w:ascii="Comic Sans MS" w:hAnsi="Comic Sans MS"/>
          <w:sz w:val="22"/>
          <w:szCs w:val="22"/>
        </w:rPr>
        <w:t>A</w:t>
      </w:r>
      <w:r w:rsidRPr="00072685">
        <w:rPr>
          <w:rFonts w:ascii="Comic Sans MS" w:hAnsi="Comic Sans MS"/>
          <w:sz w:val="22"/>
          <w:szCs w:val="22"/>
        </w:rPr>
        <w:t>ham</w:t>
      </w:r>
      <w:proofErr w:type="spellEnd"/>
      <w:r w:rsidRPr="00072685">
        <w:rPr>
          <w:rFonts w:ascii="Comic Sans MS" w:hAnsi="Comic Sans MS"/>
          <w:sz w:val="22"/>
          <w:szCs w:val="22"/>
        </w:rPr>
        <w:t xml:space="preserve">), entrambi riuniti ed esaltati nel presente della pratica di </w:t>
      </w:r>
      <w:proofErr w:type="spellStart"/>
      <w:r w:rsidR="00F65040" w:rsidRPr="00072685">
        <w:rPr>
          <w:rFonts w:ascii="Comic Sans MS" w:hAnsi="Comic Sans MS" w:cs="Arial"/>
          <w:color w:val="000000" w:themeColor="text1"/>
          <w:sz w:val="22"/>
          <w:szCs w:val="22"/>
        </w:rPr>
        <w:t>Ha</w:t>
      </w:r>
      <w:r w:rsidR="00F65040" w:rsidRPr="00072685">
        <w:rPr>
          <w:rFonts w:ascii="Cambria" w:hAnsi="Cambria" w:cs="Cambria"/>
          <w:color w:val="000000" w:themeColor="text1"/>
          <w:sz w:val="22"/>
          <w:szCs w:val="22"/>
        </w:rPr>
        <w:t>ṭ</w:t>
      </w:r>
      <w:r w:rsidR="00F65040" w:rsidRPr="00072685">
        <w:rPr>
          <w:rFonts w:ascii="Comic Sans MS" w:hAnsi="Comic Sans MS" w:cs="Arial"/>
          <w:color w:val="000000" w:themeColor="text1"/>
          <w:sz w:val="22"/>
          <w:szCs w:val="22"/>
        </w:rPr>
        <w:t>hayoga</w:t>
      </w:r>
      <w:proofErr w:type="spellEnd"/>
      <w:r w:rsidR="00F65040">
        <w:rPr>
          <w:rFonts w:ascii="Comic Sans MS" w:hAnsi="Comic Sans MS" w:cs="Arial"/>
          <w:color w:val="000000" w:themeColor="text1"/>
          <w:sz w:val="22"/>
          <w:szCs w:val="22"/>
        </w:rPr>
        <w:t>.</w:t>
      </w:r>
    </w:p>
    <w:p w14:paraId="2B94D112" w14:textId="77777777" w:rsidR="000A14A5" w:rsidRPr="00072685" w:rsidRDefault="000A14A5" w:rsidP="00072685">
      <w:pPr>
        <w:jc w:val="both"/>
        <w:rPr>
          <w:rFonts w:ascii="Comic Sans MS" w:hAnsi="Comic Sans MS"/>
          <w:sz w:val="22"/>
          <w:szCs w:val="22"/>
        </w:rPr>
      </w:pPr>
    </w:p>
    <w:sectPr w:rsidR="000A14A5" w:rsidRPr="000726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A5"/>
    <w:rsid w:val="00072685"/>
    <w:rsid w:val="000A14A5"/>
    <w:rsid w:val="000B0350"/>
    <w:rsid w:val="00291BBC"/>
    <w:rsid w:val="002B18F1"/>
    <w:rsid w:val="002E39D2"/>
    <w:rsid w:val="00891758"/>
    <w:rsid w:val="00F6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8388DF"/>
  <w15:chartTrackingRefBased/>
  <w15:docId w15:val="{80DA41A4-BDE5-CF43-8309-E8800092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2685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A14A5"/>
    <w:rPr>
      <w:i/>
      <w:iCs/>
    </w:rPr>
  </w:style>
  <w:style w:type="character" w:customStyle="1" w:styleId="apple-converted-space">
    <w:name w:val="apple-converted-space"/>
    <w:basedOn w:val="Carpredefinitoparagrafo"/>
    <w:rsid w:val="000A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filippone</dc:creator>
  <cp:keywords/>
  <dc:description/>
  <cp:lastModifiedBy>antonella filippone</cp:lastModifiedBy>
  <cp:revision>1</cp:revision>
  <dcterms:created xsi:type="dcterms:W3CDTF">2022-08-24T16:42:00Z</dcterms:created>
  <dcterms:modified xsi:type="dcterms:W3CDTF">2022-08-24T17:23:00Z</dcterms:modified>
</cp:coreProperties>
</file>